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C27" w:rsidRDefault="000F3CF3">
      <w:pPr>
        <w:spacing w:after="0"/>
      </w:pPr>
      <w:r>
        <w:rPr>
          <w:noProof/>
          <w:lang w:val="ru-RU" w:eastAsia="ru-RU"/>
        </w:rPr>
        <w:drawing>
          <wp:inline distT="0" distB="0" distL="0" distR="0">
            <wp:extent cx="190500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C27" w:rsidRDefault="000F3CF3">
      <w:pPr>
        <w:spacing w:after="0"/>
      </w:pPr>
      <w:r>
        <w:rPr>
          <w:b/>
          <w:color w:val="000000"/>
        </w:rPr>
        <w:t>Облыстық маңызы бар қалаларда аймақтардың шекаралары және жер учаскелері үшін төлемақының базалық ставкаларына түзету коэффициенттерін бекіту туралы</w:t>
      </w:r>
    </w:p>
    <w:p w:rsidR="00330C27" w:rsidRDefault="000F3CF3">
      <w:pPr>
        <w:spacing w:after="0"/>
      </w:pPr>
      <w:proofErr w:type="gramStart"/>
      <w:r>
        <w:rPr>
          <w:color w:val="000000"/>
          <w:sz w:val="20"/>
        </w:rPr>
        <w:t xml:space="preserve">III шақырылған Шығыс Қазақстан облыстық мәслихатының III сессиясының 2003 жылғы 26 желтоқсандағы N </w:t>
      </w:r>
      <w:r>
        <w:rPr>
          <w:color w:val="000000"/>
          <w:sz w:val="20"/>
        </w:rPr>
        <w:t>3-33/III шешімі.</w:t>
      </w:r>
      <w:proofErr w:type="gramEnd"/>
      <w:r>
        <w:rPr>
          <w:color w:val="000000"/>
          <w:sz w:val="20"/>
        </w:rPr>
        <w:t xml:space="preserve"> Шығыс Қазақстан облысының әділет басқармасында 2004 жылғы 22 қаңтарда N 1576 тіркелді</w:t>
      </w:r>
    </w:p>
    <w:p w:rsidR="00330C27" w:rsidRDefault="00330C27">
      <w:pPr>
        <w:spacing w:after="0"/>
      </w:pPr>
    </w:p>
    <w:p w:rsidR="00330C27" w:rsidRDefault="000F3CF3">
      <w:pPr>
        <w:spacing w:after="0"/>
      </w:pPr>
      <w:r>
        <w:rPr>
          <w:color w:val="000000"/>
          <w:sz w:val="20"/>
        </w:rPr>
        <w:t xml:space="preserve">      Қазақстан Республикасының 2003 жылғы 20-маусымдағы N 442 Жер кодексінің11-бабының1-тармағына, "Қазақстан Республикасындағы жергілікті мемлекеттік </w:t>
      </w:r>
      <w:r>
        <w:rPr>
          <w:color w:val="000000"/>
          <w:sz w:val="20"/>
        </w:rPr>
        <w:t>басқару туралы" Қазақстан Республикасының 2001 жылғы 23-қаңтардағы N 148-ІІ Заңының6-бабының1-тармағының 15)-тармақшасына сәйкес Шығыс Қазақстан облыстық мәслихаты ШЕШІМ ҚАБЫЛДАДЫ:</w:t>
      </w:r>
    </w:p>
    <w:p w:rsidR="00330C27" w:rsidRDefault="00330C27">
      <w:pPr>
        <w:spacing w:after="0"/>
      </w:pPr>
    </w:p>
    <w:p w:rsidR="00330C27" w:rsidRDefault="000F3CF3">
      <w:pPr>
        <w:spacing w:after="0"/>
      </w:pPr>
      <w:r>
        <w:rPr>
          <w:color w:val="000000"/>
          <w:sz w:val="20"/>
        </w:rPr>
        <w:t>      1. Аймақтардың шекаралары бекітілсін:</w:t>
      </w:r>
      <w:r>
        <w:br/>
      </w:r>
      <w:r>
        <w:rPr>
          <w:color w:val="000000"/>
          <w:sz w:val="20"/>
        </w:rPr>
        <w:t>      Өскемен қаласында Өскеме</w:t>
      </w:r>
      <w:r>
        <w:rPr>
          <w:color w:val="000000"/>
          <w:sz w:val="20"/>
        </w:rPr>
        <w:t>н қалалық мәслихатының 2008 жылғы 12 маусымдағы N 7/2 "Өскемен қаласының жерлерін аймақтарға бөлу жобасы (сүлбісі) туралы" шешімімен бекітілген жерлерді аймақтарға бөлу жобасының (сүлбісінің) 5, 6 қосымшалары бойынша;</w:t>
      </w:r>
      <w:r>
        <w:br/>
      </w:r>
      <w:r>
        <w:rPr>
          <w:color w:val="000000"/>
          <w:sz w:val="20"/>
        </w:rPr>
        <w:t>      Семей, Зырян, Риддер қалаларында</w:t>
      </w:r>
      <w:r>
        <w:rPr>
          <w:color w:val="000000"/>
          <w:sz w:val="20"/>
        </w:rPr>
        <w:t xml:space="preserve"> Шығыс Қазақстан облыстық мәслихатының 2003 жылғы 28 наурыздағы N 20/8-ІІ "Шығыс Қазақстан облысының қалалары мен аудандарының жерлерін аймақтарға бөлу сүлбісін бекіту туралы" шешімімен бекітілген аймақтарға бөлу сүлбісі бойынша.</w:t>
      </w:r>
      <w:r>
        <w:br/>
      </w:r>
      <w:r>
        <w:rPr>
          <w:i/>
          <w:color w:val="800000"/>
          <w:sz w:val="20"/>
        </w:rPr>
        <w:t xml:space="preserve">      </w:t>
      </w:r>
      <w:proofErr w:type="gramStart"/>
      <w:r>
        <w:rPr>
          <w:i/>
          <w:color w:val="800000"/>
          <w:sz w:val="20"/>
        </w:rPr>
        <w:t>Ескерту. 1-тармақ жа</w:t>
      </w:r>
      <w:r>
        <w:rPr>
          <w:i/>
          <w:color w:val="800000"/>
          <w:sz w:val="20"/>
        </w:rPr>
        <w:t>ңа</w:t>
      </w:r>
      <w:r>
        <w:rPr>
          <w:i/>
          <w:color w:val="800000"/>
          <w:sz w:val="20"/>
        </w:rPr>
        <w:t xml:space="preserve"> редакцияда - ШҚО мәслихатының 2008 жылғы 1 шілдедегі</w:t>
      </w:r>
      <w:r>
        <w:rPr>
          <w:color w:val="000000"/>
          <w:sz w:val="20"/>
        </w:rPr>
        <w:t>N 7/101</w:t>
      </w:r>
      <w:r>
        <w:rPr>
          <w:i/>
          <w:color w:val="800000"/>
          <w:sz w:val="20"/>
        </w:rPr>
        <w:t>шешімімен.</w:t>
      </w:r>
      <w:proofErr w:type="gramEnd"/>
    </w:p>
    <w:p w:rsidR="00330C27" w:rsidRDefault="00330C27">
      <w:pPr>
        <w:spacing w:after="0"/>
      </w:pPr>
    </w:p>
    <w:p w:rsidR="00330C27" w:rsidRDefault="000F3CF3">
      <w:pPr>
        <w:spacing w:after="0"/>
      </w:pPr>
      <w:r>
        <w:rPr>
          <w:color w:val="000000"/>
          <w:sz w:val="20"/>
        </w:rPr>
        <w:t xml:space="preserve">      </w:t>
      </w:r>
      <w:proofErr w:type="gramStart"/>
      <w:r>
        <w:rPr>
          <w:color w:val="000000"/>
          <w:sz w:val="20"/>
        </w:rPr>
        <w:t>2. Жер учаскелері үшін төлемақының базалық ставкаларына түзету коэффициенттері Өскемен қаласында 1-қосымшаға сәйкес, Семей қаласында 2-қосымшаға сәйкес, Зырян қаласында 3-қосым</w:t>
      </w:r>
      <w:r>
        <w:rPr>
          <w:color w:val="000000"/>
          <w:sz w:val="20"/>
        </w:rPr>
        <w:t>шаға сәйкес, Риддер қаласында 4-қосымшаға сәйкес бекітілсін.</w:t>
      </w:r>
      <w:proofErr w:type="gramEnd"/>
    </w:p>
    <w:p w:rsidR="00330C27" w:rsidRDefault="00330C27">
      <w:pPr>
        <w:spacing w:after="0"/>
      </w:pPr>
    </w:p>
    <w:p w:rsidR="00330C27" w:rsidRDefault="000F3CF3">
      <w:pPr>
        <w:spacing w:after="0"/>
      </w:pPr>
      <w:r>
        <w:rPr>
          <w:color w:val="000000"/>
          <w:sz w:val="20"/>
        </w:rPr>
        <w:t>      3. Шешім Шығыс Қазақстан облысының әділет басқармасында тіркелгеннен кейін күшіне енеді.</w:t>
      </w:r>
    </w:p>
    <w:p w:rsidR="00330C27" w:rsidRDefault="00330C27">
      <w:pPr>
        <w:spacing w:after="0"/>
      </w:pPr>
    </w:p>
    <w:p w:rsidR="00330C27" w:rsidRDefault="000F3CF3">
      <w:pPr>
        <w:spacing w:after="0"/>
      </w:pPr>
      <w:r>
        <w:rPr>
          <w:color w:val="000000"/>
          <w:sz w:val="20"/>
        </w:rPr>
        <w:t>      4. Осы шешім 2004 жылғы 1-қаңтардан бастап қолданысқа енгізіледі.</w:t>
      </w:r>
    </w:p>
    <w:p w:rsidR="00330C27" w:rsidRDefault="00330C27">
      <w:pPr>
        <w:spacing w:after="0"/>
      </w:pPr>
    </w:p>
    <w:p w:rsidR="00330C27" w:rsidRDefault="000F3CF3">
      <w:pPr>
        <w:spacing w:after="0"/>
      </w:pPr>
      <w:r>
        <w:rPr>
          <w:i/>
          <w:color w:val="000000"/>
          <w:sz w:val="20"/>
        </w:rPr>
        <w:t>      Сессия төрағасы</w:t>
      </w:r>
    </w:p>
    <w:p w:rsidR="00330C27" w:rsidRDefault="00330C27">
      <w:pPr>
        <w:spacing w:after="0"/>
      </w:pPr>
    </w:p>
    <w:p w:rsidR="00330C27" w:rsidRDefault="000F3CF3">
      <w:pPr>
        <w:spacing w:after="0"/>
      </w:pPr>
      <w:r>
        <w:rPr>
          <w:i/>
          <w:color w:val="000000"/>
          <w:sz w:val="20"/>
        </w:rPr>
        <w:t>  </w:t>
      </w:r>
      <w:r>
        <w:rPr>
          <w:i/>
          <w:color w:val="000000"/>
          <w:sz w:val="20"/>
        </w:rPr>
        <w:t>    Шығыс Қазақстан облыстық</w:t>
      </w:r>
      <w:r>
        <w:br/>
      </w:r>
      <w:r>
        <w:rPr>
          <w:i/>
          <w:color w:val="000000"/>
          <w:sz w:val="20"/>
        </w:rPr>
        <w:t>      мәслихатының хатшысы</w:t>
      </w:r>
    </w:p>
    <w:p w:rsidR="00330C27" w:rsidRDefault="00330C27">
      <w:pPr>
        <w:spacing w:after="0"/>
      </w:pPr>
    </w:p>
    <w:p w:rsidR="00330C27" w:rsidRDefault="000F3CF3">
      <w:pPr>
        <w:spacing w:after="0"/>
        <w:jc w:val="right"/>
      </w:pPr>
      <w:r>
        <w:rPr>
          <w:color w:val="000000"/>
          <w:sz w:val="20"/>
        </w:rPr>
        <w:t>Шығыс Қазақстан облыстық мәслихатының</w:t>
      </w:r>
      <w:r>
        <w:br/>
      </w:r>
      <w:r>
        <w:rPr>
          <w:color w:val="000000"/>
          <w:sz w:val="20"/>
        </w:rPr>
        <w:t>2003 жылғы 26 желтоқсандағы   </w:t>
      </w:r>
      <w:r>
        <w:br/>
      </w:r>
      <w:r>
        <w:rPr>
          <w:color w:val="000000"/>
          <w:sz w:val="20"/>
        </w:rPr>
        <w:t>N 3/33-III шешіміне 1 қосымша  </w:t>
      </w:r>
    </w:p>
    <w:p w:rsidR="00330C27" w:rsidRDefault="00330C27">
      <w:pPr>
        <w:spacing w:after="0"/>
      </w:pPr>
    </w:p>
    <w:p w:rsidR="00330C27" w:rsidRDefault="000F3CF3">
      <w:pPr>
        <w:spacing w:after="0"/>
      </w:pPr>
      <w:r>
        <w:rPr>
          <w:i/>
          <w:color w:val="800000"/>
          <w:sz w:val="20"/>
        </w:rPr>
        <w:t xml:space="preserve">        </w:t>
      </w:r>
      <w:proofErr w:type="gramStart"/>
      <w:r>
        <w:rPr>
          <w:i/>
          <w:color w:val="800000"/>
          <w:sz w:val="20"/>
        </w:rPr>
        <w:t>Ескерту. 1 қосымша жаңа редакцияда - ШҚО мәслихатының 2008 жылғы 1 шілдедегі</w:t>
      </w:r>
      <w:r>
        <w:rPr>
          <w:color w:val="000000"/>
          <w:sz w:val="20"/>
        </w:rPr>
        <w:t>N 7/101</w:t>
      </w:r>
      <w:r>
        <w:rPr>
          <w:i/>
          <w:color w:val="800000"/>
          <w:sz w:val="20"/>
        </w:rPr>
        <w:t>шешімі</w:t>
      </w:r>
      <w:r>
        <w:rPr>
          <w:i/>
          <w:color w:val="800000"/>
          <w:sz w:val="20"/>
        </w:rPr>
        <w:t>мен.</w:t>
      </w:r>
      <w:proofErr w:type="gramEnd"/>
    </w:p>
    <w:p w:rsidR="00330C27" w:rsidRDefault="00330C27">
      <w:pPr>
        <w:spacing w:after="0"/>
      </w:pPr>
    </w:p>
    <w:p w:rsidR="00330C27" w:rsidRDefault="000F3CF3">
      <w:pPr>
        <w:spacing w:after="0"/>
        <w:jc w:val="center"/>
      </w:pPr>
      <w:r>
        <w:rPr>
          <w:b/>
          <w:color w:val="000000"/>
          <w:sz w:val="20"/>
        </w:rPr>
        <w:t>Өскемен</w:t>
      </w:r>
      <w:r>
        <w:rPr>
          <w:b/>
          <w:color w:val="000000"/>
          <w:sz w:val="20"/>
        </w:rPr>
        <w:t xml:space="preserve"> қаласындағы жер телімдері үшін төлемнің</w:t>
      </w:r>
      <w:r>
        <w:br/>
      </w:r>
      <w:r>
        <w:rPr>
          <w:b/>
          <w:color w:val="000000"/>
          <w:sz w:val="20"/>
        </w:rPr>
        <w:t>базалық ставкасына түзету коэффициенттері</w:t>
      </w:r>
    </w:p>
    <w:p w:rsidR="00330C27" w:rsidRDefault="00330C27">
      <w:pPr>
        <w:spacing w:after="0"/>
      </w:pPr>
    </w:p>
    <w:p w:rsidR="00330C27" w:rsidRDefault="00330C27">
      <w:pPr>
        <w:spacing w:after="0"/>
      </w:pP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306"/>
        <w:gridCol w:w="2653"/>
        <w:gridCol w:w="2212"/>
        <w:gridCol w:w="2677"/>
      </w:tblGrid>
      <w:tr w:rsidR="00330C27">
        <w:trPr>
          <w:tblCellSpacing w:w="0" w:type="auto"/>
        </w:trPr>
        <w:tc>
          <w:tcPr>
            <w:tcW w:w="28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Бағалау аймақтарының нөмірлері</w:t>
            </w:r>
          </w:p>
        </w:tc>
        <w:tc>
          <w:tcPr>
            <w:tcW w:w="31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Жер телімдері үшін төлемнің базалық ставкасына түзету коэффициенттері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Бағалау аймақтарының нөмірлері</w:t>
            </w:r>
          </w:p>
        </w:tc>
        <w:tc>
          <w:tcPr>
            <w:tcW w:w="3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 xml:space="preserve">Жер телімдері үшін </w:t>
            </w:r>
            <w:r>
              <w:rPr>
                <w:color w:val="000000"/>
                <w:sz w:val="20"/>
              </w:rPr>
              <w:t>төлемнің базалық ставкасына түзету коэффициенттері</w:t>
            </w:r>
          </w:p>
        </w:tc>
      </w:tr>
      <w:tr w:rsidR="00330C27">
        <w:trPr>
          <w:tblCellSpacing w:w="0" w:type="auto"/>
        </w:trPr>
        <w:tc>
          <w:tcPr>
            <w:tcW w:w="28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31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0,54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3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1,31</w:t>
            </w:r>
          </w:p>
        </w:tc>
      </w:tr>
      <w:tr w:rsidR="00330C27">
        <w:trPr>
          <w:tblCellSpacing w:w="0" w:type="auto"/>
        </w:trPr>
        <w:tc>
          <w:tcPr>
            <w:tcW w:w="28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1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0,78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3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1,47</w:t>
            </w:r>
          </w:p>
        </w:tc>
      </w:tr>
      <w:tr w:rsidR="00330C27">
        <w:trPr>
          <w:tblCellSpacing w:w="0" w:type="auto"/>
        </w:trPr>
        <w:tc>
          <w:tcPr>
            <w:tcW w:w="28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31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0,91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3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1,69</w:t>
            </w:r>
          </w:p>
        </w:tc>
      </w:tr>
      <w:tr w:rsidR="00330C27">
        <w:trPr>
          <w:tblCellSpacing w:w="0" w:type="auto"/>
        </w:trPr>
        <w:tc>
          <w:tcPr>
            <w:tcW w:w="28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31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1,10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3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1,94</w:t>
            </w:r>
          </w:p>
        </w:tc>
      </w:tr>
    </w:tbl>
    <w:p w:rsidR="00330C27" w:rsidRDefault="00330C27">
      <w:pPr>
        <w:spacing w:after="0"/>
      </w:pPr>
    </w:p>
    <w:p w:rsidR="00330C27" w:rsidRDefault="000F3CF3">
      <w:pPr>
        <w:spacing w:after="0"/>
        <w:jc w:val="right"/>
      </w:pPr>
      <w:r>
        <w:rPr>
          <w:color w:val="000000"/>
          <w:sz w:val="20"/>
        </w:rPr>
        <w:t>Шығыс Қазақстан облыстық мәслихатының</w:t>
      </w:r>
      <w:r>
        <w:br/>
      </w:r>
      <w:r>
        <w:rPr>
          <w:color w:val="000000"/>
          <w:sz w:val="20"/>
        </w:rPr>
        <w:t>2003 жылғы 26 желтоқсандағы    </w:t>
      </w:r>
      <w:r>
        <w:br/>
      </w:r>
      <w:r>
        <w:rPr>
          <w:color w:val="000000"/>
          <w:sz w:val="20"/>
        </w:rPr>
        <w:t>N 3/33 - III шешiмiне 2 қосымша  </w:t>
      </w:r>
    </w:p>
    <w:p w:rsidR="00330C27" w:rsidRDefault="00330C27">
      <w:pPr>
        <w:spacing w:after="0"/>
      </w:pPr>
    </w:p>
    <w:p w:rsidR="00330C27" w:rsidRDefault="000F3CF3">
      <w:pPr>
        <w:spacing w:after="0"/>
        <w:jc w:val="center"/>
      </w:pPr>
      <w:r>
        <w:rPr>
          <w:b/>
          <w:color w:val="000000"/>
          <w:sz w:val="20"/>
        </w:rPr>
        <w:t xml:space="preserve">Семей қаласындағы жер учаскелерi үшiн </w:t>
      </w:r>
      <w:r>
        <w:rPr>
          <w:b/>
          <w:color w:val="000000"/>
          <w:sz w:val="20"/>
        </w:rPr>
        <w:t>төлемақының</w:t>
      </w:r>
      <w:r>
        <w:br/>
      </w:r>
      <w:r>
        <w:rPr>
          <w:b/>
          <w:color w:val="000000"/>
          <w:sz w:val="20"/>
        </w:rPr>
        <w:t>базалық ставкаларына түзету коэффициенттерi</w:t>
      </w:r>
    </w:p>
    <w:p w:rsidR="00330C27" w:rsidRDefault="00330C27">
      <w:pPr>
        <w:spacing w:after="0"/>
      </w:pPr>
    </w:p>
    <w:p w:rsidR="00330C27" w:rsidRDefault="00330C27">
      <w:pPr>
        <w:spacing w:after="0"/>
      </w:pP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1893"/>
        <w:gridCol w:w="2573"/>
        <w:gridCol w:w="1693"/>
        <w:gridCol w:w="2613"/>
      </w:tblGrid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</w:pPr>
            <w:r>
              <w:rPr>
                <w:color w:val="000000"/>
                <w:sz w:val="20"/>
              </w:rPr>
              <w:t>аймақ N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түзету коэффициентi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</w:pPr>
            <w:r>
              <w:rPr>
                <w:color w:val="000000"/>
                <w:sz w:val="20"/>
              </w:rPr>
              <w:t>аймақ N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түзету коэффициентi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1,09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21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0,84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0,88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22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0,55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1,05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23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0,71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0,69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24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1,96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1,03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25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1,10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1,10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26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1,24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1,06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27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0,79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1,31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28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0,58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0,97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29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0,51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0,60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30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0,57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0,82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31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0,94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0,80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32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0,94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13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0,59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33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0,63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1,17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34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0,88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15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0,95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35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0,86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16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0,80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36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0,96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17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0,81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37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0,50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1,41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38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1,16</w:t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19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2,00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0"/>
            </w:pPr>
            <w:r>
              <w:br/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0"/>
            </w:pPr>
            <w:r>
              <w:br/>
            </w:r>
          </w:p>
        </w:tc>
      </w:tr>
      <w:tr w:rsidR="00330C27">
        <w:trPr>
          <w:tblCellSpacing w:w="0" w:type="auto"/>
        </w:trPr>
        <w:tc>
          <w:tcPr>
            <w:tcW w:w="18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  <w:tc>
          <w:tcPr>
            <w:tcW w:w="25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1,69</w:t>
            </w:r>
          </w:p>
        </w:tc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0"/>
            </w:pPr>
            <w:r>
              <w:br/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0"/>
            </w:pPr>
            <w:r>
              <w:br/>
            </w:r>
          </w:p>
        </w:tc>
      </w:tr>
    </w:tbl>
    <w:p w:rsidR="00330C27" w:rsidRDefault="00330C27">
      <w:pPr>
        <w:spacing w:after="0"/>
      </w:pPr>
    </w:p>
    <w:p w:rsidR="00330C27" w:rsidRDefault="000F3CF3">
      <w:pPr>
        <w:spacing w:after="0"/>
        <w:jc w:val="right"/>
      </w:pPr>
      <w:r>
        <w:rPr>
          <w:color w:val="000000"/>
          <w:sz w:val="20"/>
        </w:rPr>
        <w:t>Шығыс Қазақстан облыстық мәслихатының</w:t>
      </w:r>
      <w:r>
        <w:br/>
      </w:r>
      <w:r>
        <w:rPr>
          <w:color w:val="000000"/>
          <w:sz w:val="20"/>
        </w:rPr>
        <w:t>2003 жылғы 26 желтоқсандағы     </w:t>
      </w:r>
      <w:r>
        <w:br/>
      </w:r>
      <w:r>
        <w:rPr>
          <w:color w:val="000000"/>
          <w:sz w:val="20"/>
        </w:rPr>
        <w:t>N 3/33 - III шешiмiне 3 қосымша   </w:t>
      </w:r>
    </w:p>
    <w:p w:rsidR="00330C27" w:rsidRDefault="00330C27">
      <w:pPr>
        <w:spacing w:after="0"/>
      </w:pPr>
    </w:p>
    <w:p w:rsidR="00330C27" w:rsidRDefault="000F3CF3">
      <w:pPr>
        <w:spacing w:after="0"/>
        <w:jc w:val="center"/>
      </w:pPr>
      <w:r>
        <w:rPr>
          <w:b/>
          <w:color w:val="000000"/>
          <w:sz w:val="20"/>
        </w:rPr>
        <w:t>Зырян қаласындағы жер учаскелерi үшiн төлемақының</w:t>
      </w:r>
      <w:r>
        <w:br/>
      </w:r>
      <w:r>
        <w:rPr>
          <w:b/>
          <w:color w:val="000000"/>
          <w:sz w:val="20"/>
        </w:rPr>
        <w:t>базалық ставкаларына түзету коэффициенттерi</w:t>
      </w:r>
    </w:p>
    <w:p w:rsidR="00330C27" w:rsidRDefault="00330C27">
      <w:pPr>
        <w:spacing w:after="0"/>
      </w:pPr>
    </w:p>
    <w:p w:rsidR="00330C27" w:rsidRDefault="00330C27">
      <w:pPr>
        <w:spacing w:after="0"/>
      </w:pP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4233"/>
        <w:gridCol w:w="4233"/>
      </w:tblGrid>
      <w:tr w:rsidR="00330C27">
        <w:trPr>
          <w:tblCellSpacing w:w="0" w:type="auto"/>
        </w:trPr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</w:pPr>
            <w:r>
              <w:rPr>
                <w:color w:val="000000"/>
                <w:sz w:val="20"/>
              </w:rPr>
              <w:t>      аймақ N</w:t>
            </w:r>
          </w:p>
        </w:tc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түзету коэффициентi</w:t>
            </w:r>
          </w:p>
        </w:tc>
      </w:tr>
      <w:tr w:rsidR="00330C27">
        <w:trPr>
          <w:tblCellSpacing w:w="0" w:type="auto"/>
        </w:trPr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1,50</w:t>
            </w:r>
          </w:p>
        </w:tc>
      </w:tr>
      <w:tr w:rsidR="00330C27">
        <w:trPr>
          <w:tblCellSpacing w:w="0" w:type="auto"/>
        </w:trPr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1,40</w:t>
            </w:r>
          </w:p>
        </w:tc>
      </w:tr>
      <w:tr w:rsidR="00330C27">
        <w:trPr>
          <w:tblCellSpacing w:w="0" w:type="auto"/>
        </w:trPr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1,30</w:t>
            </w:r>
          </w:p>
        </w:tc>
      </w:tr>
      <w:tr w:rsidR="00330C27">
        <w:trPr>
          <w:tblCellSpacing w:w="0" w:type="auto"/>
        </w:trPr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1,20</w:t>
            </w:r>
          </w:p>
        </w:tc>
      </w:tr>
      <w:tr w:rsidR="00330C27">
        <w:trPr>
          <w:tblCellSpacing w:w="0" w:type="auto"/>
        </w:trPr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1,10</w:t>
            </w:r>
          </w:p>
        </w:tc>
      </w:tr>
      <w:tr w:rsidR="00330C27">
        <w:trPr>
          <w:tblCellSpacing w:w="0" w:type="auto"/>
        </w:trPr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42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1,30</w:t>
            </w:r>
          </w:p>
        </w:tc>
      </w:tr>
    </w:tbl>
    <w:p w:rsidR="00330C27" w:rsidRDefault="00330C27">
      <w:pPr>
        <w:spacing w:after="0"/>
      </w:pPr>
    </w:p>
    <w:p w:rsidR="00330C27" w:rsidRDefault="000F3CF3">
      <w:pPr>
        <w:spacing w:after="0"/>
        <w:jc w:val="right"/>
      </w:pPr>
      <w:r>
        <w:rPr>
          <w:color w:val="000000"/>
          <w:sz w:val="20"/>
        </w:rPr>
        <w:t>Шығыс Қазақстан облыстық мәслихатының</w:t>
      </w:r>
      <w:r>
        <w:br/>
      </w:r>
      <w:r>
        <w:rPr>
          <w:color w:val="000000"/>
          <w:sz w:val="20"/>
        </w:rPr>
        <w:t>2003 жылғы 26 желтоқсандағы    </w:t>
      </w:r>
      <w:r>
        <w:br/>
      </w:r>
      <w:r>
        <w:rPr>
          <w:color w:val="000000"/>
          <w:sz w:val="20"/>
        </w:rPr>
        <w:t>N 3/33 - III шешiмiне 4 қосымша  </w:t>
      </w:r>
    </w:p>
    <w:p w:rsidR="00330C27" w:rsidRDefault="00330C27">
      <w:pPr>
        <w:spacing w:after="0"/>
      </w:pPr>
    </w:p>
    <w:p w:rsidR="00330C27" w:rsidRDefault="000F3CF3">
      <w:pPr>
        <w:spacing w:after="0"/>
        <w:jc w:val="center"/>
      </w:pPr>
      <w:r>
        <w:rPr>
          <w:b/>
          <w:color w:val="000000"/>
          <w:sz w:val="20"/>
        </w:rPr>
        <w:t>Риддер қаласындағы жер учаскелерi үшiн төлемақының</w:t>
      </w:r>
      <w:r>
        <w:br/>
      </w:r>
      <w:r>
        <w:rPr>
          <w:b/>
          <w:color w:val="000000"/>
          <w:sz w:val="20"/>
        </w:rPr>
        <w:t>базалық ставкаларына түзету коэффициенттерi</w:t>
      </w:r>
    </w:p>
    <w:p w:rsidR="00330C27" w:rsidRDefault="00330C27">
      <w:pPr>
        <w:spacing w:after="0"/>
      </w:pPr>
    </w:p>
    <w:p w:rsidR="00330C27" w:rsidRDefault="00330C27">
      <w:pPr>
        <w:spacing w:after="0"/>
      </w:pP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1693"/>
        <w:gridCol w:w="2673"/>
      </w:tblGrid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</w:pPr>
            <w:bookmarkStart w:id="0" w:name="_GoBack" w:colFirst="2" w:colLast="2"/>
            <w:r>
              <w:rPr>
                <w:color w:val="000000"/>
                <w:sz w:val="20"/>
              </w:rPr>
              <w:t>аймақ N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түзету</w:t>
            </w:r>
          </w:p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коэффициентi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2,00</w:t>
            </w:r>
          </w:p>
        </w:tc>
      </w:tr>
      <w:bookmarkEnd w:id="0"/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1,84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1,67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1,51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1,34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1,18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1,01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0,85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0,68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0,65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0,60</w:t>
            </w:r>
          </w:p>
        </w:tc>
      </w:tr>
      <w:tr w:rsidR="00330C27">
        <w:trPr>
          <w:tblCellSpacing w:w="0" w:type="auto"/>
        </w:trPr>
        <w:tc>
          <w:tcPr>
            <w:tcW w:w="1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267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330C27" w:rsidRDefault="000F3CF3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0,50</w:t>
            </w:r>
          </w:p>
        </w:tc>
      </w:tr>
    </w:tbl>
    <w:p w:rsidR="00330C27" w:rsidRDefault="00330C27">
      <w:pPr>
        <w:spacing w:after="0"/>
      </w:pPr>
    </w:p>
    <w:sectPr w:rsidR="00330C27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C27"/>
    <w:rsid w:val="000F3CF3"/>
    <w:rsid w:val="00330C27"/>
    <w:rsid w:val="0034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Consolas" w:eastAsia="Consolas" w:hAnsi="Consolas" w:cs="Consolas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Consolas" w:eastAsia="Consolas" w:hAnsi="Consolas" w:cs="Consolas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Consolas" w:eastAsia="Consolas" w:hAnsi="Consolas" w:cs="Consolas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Consolas" w:eastAsia="Consolas" w:hAnsi="Consolas" w:cs="Consolas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Consolas" w:eastAsia="Consolas" w:hAnsi="Consolas" w:cs="Consolas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Consolas" w:eastAsia="Consolas" w:hAnsi="Consolas" w:cs="Consolas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Consolas" w:eastAsia="Consolas" w:hAnsi="Consolas" w:cs="Consolas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Consolas" w:eastAsia="Consolas" w:hAnsi="Consolas" w:cs="Consolas"/>
    </w:rPr>
  </w:style>
  <w:style w:type="character" w:styleId="aa">
    <w:name w:val="Emphasis"/>
    <w:basedOn w:val="a0"/>
    <w:uiPriority w:val="20"/>
    <w:qFormat/>
    <w:rsid w:val="00D1197D"/>
    <w:rPr>
      <w:rFonts w:ascii="Consolas" w:eastAsia="Consolas" w:hAnsi="Consolas" w:cs="Consolas"/>
    </w:rPr>
  </w:style>
  <w:style w:type="character" w:styleId="ab">
    <w:name w:val="Hyperlink"/>
    <w:basedOn w:val="a0"/>
    <w:uiPriority w:val="99"/>
    <w:unhideWhenUsed/>
    <w:rPr>
      <w:rFonts w:ascii="Consolas" w:eastAsia="Consolas" w:hAnsi="Consolas" w:cs="Consolas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Consolas" w:eastAsia="Consolas" w:hAnsi="Consolas" w:cs="Consola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  <w:style w:type="paragraph" w:styleId="ad">
    <w:name w:val="Balloon Text"/>
    <w:basedOn w:val="a"/>
    <w:link w:val="ae"/>
    <w:uiPriority w:val="99"/>
    <w:semiHidden/>
    <w:unhideWhenUsed/>
    <w:rsid w:val="00340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40ED0"/>
    <w:rPr>
      <w:rFonts w:ascii="Tahoma" w:eastAsia="Consolas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Consolas" w:eastAsia="Consolas" w:hAnsi="Consolas" w:cs="Consolas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Consolas" w:eastAsia="Consolas" w:hAnsi="Consolas" w:cs="Consolas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Consolas" w:eastAsia="Consolas" w:hAnsi="Consolas" w:cs="Consolas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Consolas" w:eastAsia="Consolas" w:hAnsi="Consolas" w:cs="Consolas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Consolas" w:eastAsia="Consolas" w:hAnsi="Consolas" w:cs="Consolas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Consolas" w:eastAsia="Consolas" w:hAnsi="Consolas" w:cs="Consolas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Consolas" w:eastAsia="Consolas" w:hAnsi="Consolas" w:cs="Consolas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Consolas" w:eastAsia="Consolas" w:hAnsi="Consolas" w:cs="Consolas"/>
    </w:rPr>
  </w:style>
  <w:style w:type="character" w:styleId="aa">
    <w:name w:val="Emphasis"/>
    <w:basedOn w:val="a0"/>
    <w:uiPriority w:val="20"/>
    <w:qFormat/>
    <w:rsid w:val="00D1197D"/>
    <w:rPr>
      <w:rFonts w:ascii="Consolas" w:eastAsia="Consolas" w:hAnsi="Consolas" w:cs="Consolas"/>
    </w:rPr>
  </w:style>
  <w:style w:type="character" w:styleId="ab">
    <w:name w:val="Hyperlink"/>
    <w:basedOn w:val="a0"/>
    <w:uiPriority w:val="99"/>
    <w:unhideWhenUsed/>
    <w:rPr>
      <w:rFonts w:ascii="Consolas" w:eastAsia="Consolas" w:hAnsi="Consolas" w:cs="Consolas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Consolas" w:eastAsia="Consolas" w:hAnsi="Consolas" w:cs="Consola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  <w:style w:type="paragraph" w:styleId="ad">
    <w:name w:val="Balloon Text"/>
    <w:basedOn w:val="a"/>
    <w:link w:val="ae"/>
    <w:uiPriority w:val="99"/>
    <w:semiHidden/>
    <w:unhideWhenUsed/>
    <w:rsid w:val="00340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40ED0"/>
    <w:rPr>
      <w:rFonts w:ascii="Tahoma" w:eastAsia="Consola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WINDOUS</dc:creator>
  <cp:lastModifiedBy>user</cp:lastModifiedBy>
  <cp:revision>4</cp:revision>
  <dcterms:created xsi:type="dcterms:W3CDTF">2013-12-30T05:06:00Z</dcterms:created>
  <dcterms:modified xsi:type="dcterms:W3CDTF">2013-12-30T05:07:00Z</dcterms:modified>
</cp:coreProperties>
</file>